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33F4D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530D4" w:rsidRPr="00CA438F" w14:paraId="4733F1D4" w14:textId="77777777" w:rsidTr="00127781">
        <w:tc>
          <w:tcPr>
            <w:tcW w:w="3082" w:type="dxa"/>
            <w:gridSpan w:val="2"/>
            <w:vAlign w:val="center"/>
          </w:tcPr>
          <w:p w14:paraId="62C02AC9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0135908B" wp14:editId="6995E76C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1365B9B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D650315" w14:textId="76AC1BDE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36666018" w14:textId="77777777" w:rsidTr="00127781">
        <w:tc>
          <w:tcPr>
            <w:tcW w:w="3082" w:type="dxa"/>
            <w:gridSpan w:val="2"/>
            <w:vAlign w:val="center"/>
          </w:tcPr>
          <w:p w14:paraId="2ED13602" w14:textId="77777777" w:rsidR="00E530D4" w:rsidRPr="00CA438F" w:rsidRDefault="00E530D4" w:rsidP="001277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t>REPUBLIKA HRVATSKA</w:t>
            </w:r>
          </w:p>
          <w:p w14:paraId="2B11C0BF" w14:textId="77777777" w:rsidR="00E530D4" w:rsidRPr="00CA438F" w:rsidRDefault="00E530D4" w:rsidP="0012778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31C26F1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0ED74C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0CF8F401" w14:textId="77777777" w:rsidTr="00127781">
        <w:tc>
          <w:tcPr>
            <w:tcW w:w="636" w:type="dxa"/>
            <w:vAlign w:val="center"/>
          </w:tcPr>
          <w:p w14:paraId="10813843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628240DF" wp14:editId="4EB75071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8581704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677C287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B6E9938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5B58B2D" w14:textId="77777777" w:rsidR="00E530D4" w:rsidRPr="00CA438F" w:rsidRDefault="00E530D4" w:rsidP="00E530D4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60A91BC1" w14:textId="77777777" w:rsidR="00E530D4" w:rsidRPr="00CA438F" w:rsidRDefault="00E530D4" w:rsidP="00E530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529AB638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144D6CE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79574BE7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2507DE6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39EB9DBC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14B83342" w14:textId="33E70F21" w:rsidR="00E530D4" w:rsidRPr="00CA438F" w:rsidRDefault="00E530D4" w:rsidP="00E530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7CDA5811" w14:textId="4200B849" w:rsidR="007A1BDC" w:rsidRPr="008221BF" w:rsidRDefault="007A1BDC" w:rsidP="007A1BDC">
      <w:pPr>
        <w:jc w:val="both"/>
        <w:rPr>
          <w:rFonts w:ascii="Times New Roman" w:hAnsi="Times New Roman" w:cs="Times New Roman"/>
        </w:rPr>
      </w:pPr>
      <w:r w:rsidRPr="008221BF">
        <w:rPr>
          <w:rFonts w:ascii="Times New Roman" w:hAnsi="Times New Roman" w:cs="Times New Roman"/>
        </w:rPr>
        <w:t xml:space="preserve">Na temelju članka 35. Zakona o lokalnoj i područnoj (regionalnoj) samoupravi (NN broj 33/01, 60/01, 129/05, 109/07, 125/08, 36/09, </w:t>
      </w:r>
      <w:r>
        <w:rPr>
          <w:rFonts w:ascii="Times New Roman" w:hAnsi="Times New Roman" w:cs="Times New Roman"/>
        </w:rPr>
        <w:t xml:space="preserve">36/09, </w:t>
      </w:r>
      <w:r w:rsidRPr="008221BF">
        <w:rPr>
          <w:rFonts w:ascii="Times New Roman" w:hAnsi="Times New Roman" w:cs="Times New Roman"/>
        </w:rPr>
        <w:t xml:space="preserve">150/11, 144/12, 19/13, 137/15, 123/17, 98/19 i 144/20), čl. 34. i 97. Statuta Grada Karlovca (Glasnik Grada Karlovca broj 7/09, 8/09, 3/13, 6/13, 1/15 – pročišćeni tekst, 3/18, 13/18, 6/20, 4/21, 8/21, 9/21 – pročišćeni tekst i 10/22), </w:t>
      </w:r>
      <w:r w:rsidRPr="008221BF">
        <w:rPr>
          <w:rFonts w:ascii="Times New Roman" w:eastAsia="Times New Roman" w:hAnsi="Times New Roman" w:cs="Times New Roman"/>
          <w:bCs/>
          <w:color w:val="000000"/>
          <w:lang w:eastAsia="hr-HR"/>
        </w:rPr>
        <w:t xml:space="preserve">Odluke o kriterijima i mjerilima za utvrđivanje bilančnih prava za financiranje minimalnog financijskog standarda javnih potreba osnovnog školstva u 2025. godini (NN </w:t>
      </w:r>
      <w:r w:rsidRPr="008221BF">
        <w:rPr>
          <w:rFonts w:ascii="Times New Roman" w:eastAsia="Times New Roman" w:hAnsi="Times New Roman" w:cs="Times New Roman"/>
          <w:bCs/>
          <w:lang w:eastAsia="hr-HR"/>
        </w:rPr>
        <w:t xml:space="preserve">16/2025), </w:t>
      </w:r>
      <w:bookmarkStart w:id="0" w:name="_Hlk208910161"/>
      <w:r w:rsidR="009F5F25">
        <w:rPr>
          <w:rFonts w:ascii="Times New Roman" w:eastAsia="Times New Roman" w:hAnsi="Times New Roman" w:cs="Times New Roman"/>
          <w:bCs/>
          <w:lang w:eastAsia="hr-HR"/>
        </w:rPr>
        <w:t xml:space="preserve">te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Odluke </w:t>
      </w:r>
      <w:bookmarkEnd w:id="0"/>
      <w:r>
        <w:rPr>
          <w:rFonts w:ascii="Times New Roman" w:eastAsia="Times New Roman" w:hAnsi="Times New Roman" w:cs="Times New Roman"/>
          <w:bCs/>
          <w:lang w:eastAsia="hr-HR"/>
        </w:rPr>
        <w:t xml:space="preserve">o </w:t>
      </w:r>
      <w:r w:rsidRPr="008221BF">
        <w:rPr>
          <w:rFonts w:ascii="Times New Roman" w:eastAsia="Times New Roman" w:hAnsi="Times New Roman" w:cs="Times New Roman"/>
          <w:bCs/>
          <w:lang w:eastAsia="hr-HR"/>
        </w:rPr>
        <w:t>kriterijima, mjerilima i načinu financiranja decentraliziranih funkcija u osnovnim školama na području grada Karlovca za 2025.godinu (Glasnik Grada Karlovca broj 23A/2024</w:t>
      </w:r>
      <w:r w:rsidR="009507C6">
        <w:rPr>
          <w:rFonts w:ascii="Times New Roman" w:eastAsia="Times New Roman" w:hAnsi="Times New Roman" w:cs="Times New Roman"/>
          <w:bCs/>
          <w:lang w:eastAsia="hr-HR"/>
        </w:rPr>
        <w:t>, 06/2025</w:t>
      </w:r>
      <w:r w:rsidRPr="008221BF">
        <w:rPr>
          <w:rFonts w:ascii="Times New Roman" w:eastAsia="Times New Roman" w:hAnsi="Times New Roman" w:cs="Times New Roman"/>
          <w:bCs/>
          <w:lang w:eastAsia="hr-HR"/>
        </w:rPr>
        <w:t xml:space="preserve">) </w:t>
      </w:r>
      <w:r w:rsidRPr="008221BF">
        <w:rPr>
          <w:rFonts w:ascii="Times New Roman" w:hAnsi="Times New Roman" w:cs="Times New Roman"/>
        </w:rPr>
        <w:t>Gradsko vijeće Grada Karlovca je na __________ sjednici održanoj dana___________2025. godine donijelo sljedeću</w:t>
      </w:r>
    </w:p>
    <w:p w14:paraId="5F716DC0" w14:textId="77777777" w:rsidR="007A1BDC" w:rsidRPr="00392471" w:rsidRDefault="007A1BDC" w:rsidP="007A1BDC">
      <w:pPr>
        <w:widowControl w:val="0"/>
        <w:jc w:val="both"/>
        <w:rPr>
          <w:rFonts w:ascii="Times New Roman" w:hAnsi="Times New Roman" w:cs="Times New Roman"/>
        </w:rPr>
      </w:pPr>
    </w:p>
    <w:p w14:paraId="1D8C360B" w14:textId="0FF43A71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92471">
        <w:rPr>
          <w:rFonts w:ascii="Times New Roman" w:hAnsi="Times New Roman" w:cs="Times New Roman"/>
          <w:b/>
          <w:bCs/>
        </w:rPr>
        <w:t xml:space="preserve">Odluku o </w:t>
      </w:r>
      <w:r w:rsidR="009F5F25">
        <w:rPr>
          <w:rFonts w:ascii="Times New Roman" w:hAnsi="Times New Roman" w:cs="Times New Roman"/>
          <w:b/>
          <w:bCs/>
        </w:rPr>
        <w:t>drugim</w:t>
      </w:r>
      <w:r w:rsidRPr="00392471">
        <w:rPr>
          <w:rFonts w:ascii="Times New Roman" w:hAnsi="Times New Roman" w:cs="Times New Roman"/>
          <w:b/>
          <w:bCs/>
        </w:rPr>
        <w:t xml:space="preserve"> izmjenama i dopunama Odluke</w:t>
      </w:r>
    </w:p>
    <w:p w14:paraId="27020EED" w14:textId="77777777" w:rsidR="007A1BDC" w:rsidRPr="00392471" w:rsidRDefault="007A1BDC" w:rsidP="007A1BD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92471">
        <w:rPr>
          <w:rFonts w:ascii="Times New Roman" w:hAnsi="Times New Roman" w:cs="Times New Roman"/>
          <w:b/>
          <w:lang w:val="it-IT"/>
        </w:rPr>
        <w:t>o</w:t>
      </w:r>
      <w:r w:rsidRPr="00392471">
        <w:rPr>
          <w:rFonts w:ascii="Times New Roman" w:hAnsi="Times New Roman" w:cs="Times New Roman"/>
          <w:b/>
        </w:rPr>
        <w:t xml:space="preserve"> </w:t>
      </w:r>
      <w:r w:rsidRPr="00392471">
        <w:rPr>
          <w:rFonts w:ascii="Times New Roman" w:hAnsi="Times New Roman" w:cs="Times New Roman"/>
          <w:b/>
          <w:bCs/>
          <w:lang w:val="it-IT"/>
        </w:rPr>
        <w:t>kriterijima, mjerilima</w:t>
      </w:r>
      <w:r w:rsidRPr="00392471">
        <w:rPr>
          <w:rFonts w:ascii="Times New Roman" w:hAnsi="Times New Roman" w:cs="Times New Roman"/>
          <w:b/>
          <w:bCs/>
        </w:rPr>
        <w:t xml:space="preserve"> i načinu financiranja decentraliziranih funkcija </w:t>
      </w:r>
    </w:p>
    <w:p w14:paraId="15036627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2471">
        <w:rPr>
          <w:rFonts w:ascii="Times New Roman" w:hAnsi="Times New Roman" w:cs="Times New Roman"/>
          <w:b/>
          <w:bCs/>
        </w:rPr>
        <w:t>u osnovnim školama na području Grada Karlovca za 202</w:t>
      </w:r>
      <w:r>
        <w:rPr>
          <w:rFonts w:ascii="Times New Roman" w:hAnsi="Times New Roman" w:cs="Times New Roman"/>
          <w:b/>
          <w:bCs/>
        </w:rPr>
        <w:t>5</w:t>
      </w:r>
      <w:r w:rsidRPr="00392471">
        <w:rPr>
          <w:rFonts w:ascii="Times New Roman" w:hAnsi="Times New Roman" w:cs="Times New Roman"/>
          <w:b/>
          <w:bCs/>
        </w:rPr>
        <w:t>. godinu</w:t>
      </w:r>
    </w:p>
    <w:p w14:paraId="3E72A7A8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4F96A86E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1C859FA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5E30B9BD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I.</w:t>
      </w:r>
    </w:p>
    <w:p w14:paraId="0E527369" w14:textId="2961AD7B" w:rsidR="007A1BDC" w:rsidRPr="00392471" w:rsidRDefault="007A1BDC" w:rsidP="007A1BDC">
      <w:pPr>
        <w:ind w:firstLine="708"/>
        <w:rPr>
          <w:rFonts w:ascii="Times New Roman" w:hAnsi="Times New Roman" w:cs="Times New Roman"/>
        </w:rPr>
      </w:pPr>
      <w:bookmarkStart w:id="1" w:name="_Hlk166139675"/>
      <w:r w:rsidRPr="00392471">
        <w:rPr>
          <w:rFonts w:ascii="Times New Roman" w:hAnsi="Times New Roman" w:cs="Times New Roman"/>
        </w:rPr>
        <w:t>U Odluci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 godinu (Glasnik Grada Karlovca br. 2</w:t>
      </w:r>
      <w:r>
        <w:rPr>
          <w:rFonts w:ascii="Times New Roman" w:hAnsi="Times New Roman" w:cs="Times New Roman"/>
        </w:rPr>
        <w:t>3A</w:t>
      </w:r>
      <w:r w:rsidRPr="00392471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4</w:t>
      </w:r>
      <w:r w:rsidR="009507C6">
        <w:rPr>
          <w:rFonts w:ascii="Times New Roman" w:hAnsi="Times New Roman" w:cs="Times New Roman"/>
        </w:rPr>
        <w:t>, 06/2025</w:t>
      </w:r>
      <w:r w:rsidRPr="00392471">
        <w:rPr>
          <w:rFonts w:ascii="Times New Roman" w:hAnsi="Times New Roman" w:cs="Times New Roman"/>
        </w:rPr>
        <w:t>), članak II. mijenja se i glasi:</w:t>
      </w:r>
    </w:p>
    <w:bookmarkEnd w:id="1"/>
    <w:p w14:paraId="0C223E44" w14:textId="77777777" w:rsidR="007A1BDC" w:rsidRPr="00392471" w:rsidRDefault="007A1BDC" w:rsidP="007A1BDC">
      <w:pPr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 Proračunu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92471">
        <w:rPr>
          <w:rFonts w:ascii="Times New Roman" w:hAnsi="Times New Roman" w:cs="Times New Roman"/>
        </w:rPr>
        <w:t>godinu, osiguravaju se sredstva za financiranje decentraliziranih funkcija u osnovnom školstvu Grada Karlovca u ukupnom iznosu od 1.</w:t>
      </w:r>
      <w:r>
        <w:rPr>
          <w:rFonts w:ascii="Times New Roman" w:hAnsi="Times New Roman" w:cs="Times New Roman"/>
        </w:rPr>
        <w:t>560.712,00</w:t>
      </w:r>
      <w:r w:rsidRPr="00392471">
        <w:rPr>
          <w:rFonts w:ascii="Times New Roman" w:hAnsi="Times New Roman" w:cs="Times New Roman"/>
        </w:rPr>
        <w:t xml:space="preserve">  za sljedeće izdatke: </w:t>
      </w:r>
    </w:p>
    <w:p w14:paraId="18BB763F" w14:textId="77777777" w:rsidR="007A1BDC" w:rsidRPr="00392471" w:rsidRDefault="007A1BDC" w:rsidP="007A1BDC">
      <w:pPr>
        <w:jc w:val="both"/>
        <w:rPr>
          <w:rFonts w:ascii="Times New Roman" w:hAnsi="Times New Roman" w:cs="Times New Roman"/>
        </w:rPr>
      </w:pPr>
    </w:p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2552"/>
      </w:tblGrid>
      <w:tr w:rsidR="007A1BDC" w:rsidRPr="00392471" w14:paraId="10F5F2AA" w14:textId="77777777" w:rsidTr="007F30C2">
        <w:tc>
          <w:tcPr>
            <w:tcW w:w="3823" w:type="dxa"/>
          </w:tcPr>
          <w:p w14:paraId="6AB4038F" w14:textId="77777777" w:rsidR="007A1BDC" w:rsidRPr="00392471" w:rsidRDefault="007A1BDC" w:rsidP="007F30C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16F97964" w14:textId="77777777" w:rsidR="007A1BDC" w:rsidRPr="00392471" w:rsidRDefault="007A1BDC" w:rsidP="007F30C2">
            <w:pPr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2552" w:type="dxa"/>
          </w:tcPr>
          <w:p w14:paraId="7BB2AF24" w14:textId="77777777" w:rsidR="007A1BDC" w:rsidRPr="00392471" w:rsidRDefault="007A1BDC" w:rsidP="007F30C2">
            <w:pPr>
              <w:pStyle w:val="ListParagraph"/>
              <w:ind w:left="1069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NOVI PLAN</w:t>
            </w:r>
          </w:p>
        </w:tc>
      </w:tr>
      <w:tr w:rsidR="007A1BDC" w:rsidRPr="00392471" w14:paraId="066215AF" w14:textId="77777777" w:rsidTr="007F30C2">
        <w:tc>
          <w:tcPr>
            <w:tcW w:w="3823" w:type="dxa"/>
          </w:tcPr>
          <w:p w14:paraId="466B1D87" w14:textId="77777777" w:rsidR="007A1BDC" w:rsidRPr="00392471" w:rsidRDefault="007A1BDC" w:rsidP="007F30C2">
            <w:pPr>
              <w:jc w:val="both"/>
              <w:rPr>
                <w:rFonts w:ascii="Times New Roman" w:hAnsi="Times New Roman" w:cs="Times New Roman"/>
              </w:rPr>
            </w:pPr>
            <w:r w:rsidRPr="00392471">
              <w:rPr>
                <w:rFonts w:ascii="Times New Roman" w:hAnsi="Times New Roman" w:cs="Times New Roman"/>
                <w:b/>
              </w:rPr>
              <w:t xml:space="preserve">1. Materijalni i financijski rashodi osnovnih škola </w:t>
            </w:r>
          </w:p>
        </w:tc>
        <w:tc>
          <w:tcPr>
            <w:tcW w:w="1984" w:type="dxa"/>
          </w:tcPr>
          <w:p w14:paraId="16589F9C" w14:textId="39EF71D0" w:rsidR="007A1BDC" w:rsidRPr="00392471" w:rsidRDefault="009F5F25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1.297.012,00</w:t>
            </w:r>
          </w:p>
        </w:tc>
        <w:tc>
          <w:tcPr>
            <w:tcW w:w="2552" w:type="dxa"/>
          </w:tcPr>
          <w:p w14:paraId="60EFD5CC" w14:textId="58D38DE5" w:rsidR="007A1BDC" w:rsidRPr="00392471" w:rsidRDefault="007A1BDC" w:rsidP="007F30C2">
            <w:pPr>
              <w:pStyle w:val="ListParagraph"/>
              <w:ind w:left="1069"/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 w:rsidR="009F5F25">
              <w:rPr>
                <w:rFonts w:ascii="Times New Roman" w:hAnsi="Times New Roman" w:cs="Times New Roman"/>
                <w:b/>
              </w:rPr>
              <w:t>354.875,00</w:t>
            </w:r>
          </w:p>
          <w:p w14:paraId="6BE9E0CD" w14:textId="77777777" w:rsidR="007A1BDC" w:rsidRPr="00392471" w:rsidRDefault="007A1BDC" w:rsidP="007F30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DC" w:rsidRPr="00392471" w14:paraId="6CA8781E" w14:textId="77777777" w:rsidTr="007F30C2">
        <w:tc>
          <w:tcPr>
            <w:tcW w:w="3823" w:type="dxa"/>
          </w:tcPr>
          <w:p w14:paraId="7BE67BC4" w14:textId="77777777" w:rsidR="007A1BDC" w:rsidRPr="00392471" w:rsidRDefault="007A1BDC" w:rsidP="007F30C2">
            <w:pPr>
              <w:jc w:val="both"/>
              <w:rPr>
                <w:rFonts w:ascii="Times New Roman" w:hAnsi="Times New Roman" w:cs="Times New Roman"/>
              </w:rPr>
            </w:pPr>
            <w:r w:rsidRPr="00392471">
              <w:rPr>
                <w:rFonts w:ascii="Times New Roman" w:hAnsi="Times New Roman" w:cs="Times New Roman"/>
                <w:b/>
              </w:rPr>
              <w:t>2. Rashodi za nabavu proizvedene dugotrajne imovine i dodatna ulaganja na nefinancijskoj imovini</w:t>
            </w:r>
          </w:p>
        </w:tc>
        <w:tc>
          <w:tcPr>
            <w:tcW w:w="1984" w:type="dxa"/>
          </w:tcPr>
          <w:p w14:paraId="5426F9F3" w14:textId="6CD6CFBB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2</w:t>
            </w:r>
            <w:r w:rsidR="009F5F25">
              <w:rPr>
                <w:rFonts w:ascii="Times New Roman" w:hAnsi="Times New Roman" w:cs="Times New Roman"/>
                <w:b/>
              </w:rPr>
              <w:t>63.700,00</w:t>
            </w:r>
          </w:p>
        </w:tc>
        <w:tc>
          <w:tcPr>
            <w:tcW w:w="2552" w:type="dxa"/>
          </w:tcPr>
          <w:p w14:paraId="764FC0E8" w14:textId="5B605848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F5F25">
              <w:rPr>
                <w:rFonts w:ascii="Times New Roman" w:hAnsi="Times New Roman" w:cs="Times New Roman"/>
                <w:b/>
              </w:rPr>
              <w:t>05.837,00</w:t>
            </w:r>
          </w:p>
        </w:tc>
      </w:tr>
      <w:tr w:rsidR="007A1BDC" w:rsidRPr="00392471" w14:paraId="3FEA9658" w14:textId="77777777" w:rsidTr="007F30C2">
        <w:tc>
          <w:tcPr>
            <w:tcW w:w="3823" w:type="dxa"/>
          </w:tcPr>
          <w:p w14:paraId="16151036" w14:textId="77777777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984" w:type="dxa"/>
          </w:tcPr>
          <w:p w14:paraId="411B9E17" w14:textId="51BC30EC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9F5F25">
              <w:rPr>
                <w:rFonts w:ascii="Times New Roman" w:hAnsi="Times New Roman" w:cs="Times New Roman"/>
                <w:b/>
              </w:rPr>
              <w:t>60.712,00</w:t>
            </w:r>
          </w:p>
        </w:tc>
        <w:tc>
          <w:tcPr>
            <w:tcW w:w="2552" w:type="dxa"/>
          </w:tcPr>
          <w:p w14:paraId="5B8CB437" w14:textId="77777777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560.712</w:t>
            </w:r>
            <w:r w:rsidRPr="00392471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14:paraId="25968B2E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663C0E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1A9E7B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3EB3C4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83534C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1F766E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0F4269" w14:textId="77777777" w:rsidR="007A1BDC" w:rsidRDefault="007A1BDC" w:rsidP="007A1B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37397EE" w14:textId="77777777" w:rsidR="007A1BDC" w:rsidRDefault="007A1BDC" w:rsidP="007A1BD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24983A83" w14:textId="77777777" w:rsidR="007A1BDC" w:rsidRDefault="007A1BDC" w:rsidP="007A1BDC">
      <w:pPr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 Odluci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 godinu (Glasnik Grada Karlovca br. 2</w:t>
      </w:r>
      <w:r>
        <w:rPr>
          <w:rFonts w:ascii="Times New Roman" w:hAnsi="Times New Roman" w:cs="Times New Roman"/>
        </w:rPr>
        <w:t>3A</w:t>
      </w:r>
      <w:r w:rsidRPr="00392471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 xml:space="preserve">), članak </w:t>
      </w:r>
      <w:r>
        <w:rPr>
          <w:rFonts w:ascii="Times New Roman" w:hAnsi="Times New Roman" w:cs="Times New Roman"/>
        </w:rPr>
        <w:t>V</w:t>
      </w:r>
      <w:r w:rsidRPr="00392471">
        <w:rPr>
          <w:rFonts w:ascii="Times New Roman" w:hAnsi="Times New Roman" w:cs="Times New Roman"/>
        </w:rPr>
        <w:t>. mijenja se i glasi:</w:t>
      </w:r>
    </w:p>
    <w:p w14:paraId="7F097E24" w14:textId="29E2D9E1" w:rsidR="007A1BDC" w:rsidRPr="00684E2A" w:rsidRDefault="007A1BDC" w:rsidP="007A1B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</w:r>
      <w:r w:rsidRPr="00684E2A">
        <w:rPr>
          <w:rFonts w:ascii="Times New Roman" w:eastAsia="Times New Roman" w:hAnsi="Times New Roman" w:cs="Times New Roman"/>
          <w:lang w:eastAsia="hr-HR"/>
        </w:rPr>
        <w:t>Ukupni rashodi za nabavu proizvedene dugotrajne imovine i dodatna ulaganja na nefinancijskoj imovini osnovnih škola za 202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. godinu iznose </w:t>
      </w:r>
      <w:r w:rsidR="009F5F25">
        <w:rPr>
          <w:rFonts w:ascii="Times New Roman" w:eastAsia="Times New Roman" w:hAnsi="Times New Roman" w:cs="Times New Roman"/>
          <w:lang w:eastAsia="hr-HR"/>
        </w:rPr>
        <w:t>205.837,00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 € planirano temeljem Odluke o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9F5F25">
        <w:rPr>
          <w:rFonts w:ascii="Times New Roman" w:eastAsia="Times New Roman" w:hAnsi="Times New Roman" w:cs="Times New Roman"/>
          <w:lang w:eastAsia="hr-HR"/>
        </w:rPr>
        <w:t>drugim</w:t>
      </w:r>
      <w:r>
        <w:rPr>
          <w:rFonts w:ascii="Times New Roman" w:eastAsia="Times New Roman" w:hAnsi="Times New Roman" w:cs="Times New Roman"/>
          <w:lang w:eastAsia="hr-HR"/>
        </w:rPr>
        <w:t xml:space="preserve"> izmjenama i dopunama Odluke o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 kriterijima, mjerilima i načinu financiranja decentraliziranih funkcija u osnovnim školama (DEC) na području grada Karlovca za 202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684E2A">
        <w:rPr>
          <w:rFonts w:ascii="Times New Roman" w:eastAsia="Times New Roman" w:hAnsi="Times New Roman" w:cs="Times New Roman"/>
          <w:lang w:eastAsia="hr-HR"/>
        </w:rPr>
        <w:t>. godinu.</w:t>
      </w:r>
    </w:p>
    <w:p w14:paraId="2A392104" w14:textId="77777777" w:rsidR="007A1BDC" w:rsidRPr="00684E2A" w:rsidRDefault="007A1BDC" w:rsidP="007A1BD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6CB46CB1" w14:textId="77777777" w:rsidR="007A1BDC" w:rsidRPr="00684E2A" w:rsidRDefault="007A1BDC" w:rsidP="007A1BD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6"/>
        <w:gridCol w:w="2288"/>
        <w:gridCol w:w="1416"/>
        <w:gridCol w:w="1423"/>
        <w:gridCol w:w="3278"/>
      </w:tblGrid>
      <w:tr w:rsidR="007A1BDC" w:rsidRPr="00684E2A" w14:paraId="3D51A2C2" w14:textId="77777777" w:rsidTr="007F30C2">
        <w:trPr>
          <w:trHeight w:val="898"/>
          <w:tblHeader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C520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8293C28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0F5BB12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9B26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4AD313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Osnovna škola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6AAD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Ukupna</w:t>
            </w:r>
          </w:p>
          <w:p w14:paraId="20594278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vrijednost investicije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C459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Planirana sredstva</w:t>
            </w:r>
          </w:p>
          <w:p w14:paraId="11143A24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DEC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263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Opis i vrsta ulaganja</w:t>
            </w:r>
          </w:p>
        </w:tc>
      </w:tr>
      <w:tr w:rsidR="007A1BDC" w:rsidRPr="00684E2A" w14:paraId="18FA59D0" w14:textId="77777777" w:rsidTr="007F30C2">
        <w:trPr>
          <w:trHeight w:val="674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CEB4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D49C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 w:hanging="319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 xml:space="preserve">OŠ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Banija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6360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0.000,00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39B5" w14:textId="79ABE0B8" w:rsidR="007A1BDC" w:rsidRPr="00684E2A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36.030</w:t>
            </w:r>
            <w:r w:rsidR="007A1BDC"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ACF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Dodatna ulaganja na građevinskim objektima</w:t>
            </w:r>
            <w:r>
              <w:rPr>
                <w:rFonts w:ascii="Times New Roman" w:eastAsia="Times New Roman" w:hAnsi="Times New Roman" w:cs="Times New Roman"/>
                <w:bCs/>
              </w:rPr>
              <w:t>- uređenje prostora školske zgrade matične škole i PŠ Hrnetić</w:t>
            </w:r>
          </w:p>
        </w:tc>
      </w:tr>
      <w:tr w:rsidR="007A1BDC" w:rsidRPr="00684E2A" w14:paraId="3F318257" w14:textId="77777777" w:rsidTr="007F30C2">
        <w:trPr>
          <w:trHeight w:val="83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466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759E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Braća Seljan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21F1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D179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E4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Calibri" w:hAnsi="Times New Roman" w:cs="Times New Roman"/>
              </w:rPr>
              <w:t>Projektna dokumentacija za izgradnju sportske dvorane</w:t>
            </w:r>
          </w:p>
        </w:tc>
      </w:tr>
      <w:tr w:rsidR="007A1BDC" w:rsidRPr="00684E2A" w14:paraId="26428987" w14:textId="77777777" w:rsidTr="007F30C2">
        <w:trPr>
          <w:trHeight w:val="83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2310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0662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 xml:space="preserve">OŠ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Švarča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DB2F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5E09" w14:textId="62872D58" w:rsidR="007A1BDC" w:rsidRPr="00684E2A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6.500</w:t>
            </w:r>
            <w:r w:rsidR="007A1BDC"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4F72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84E2A">
              <w:rPr>
                <w:rFonts w:ascii="Times New Roman" w:eastAsia="Calibri" w:hAnsi="Times New Roman" w:cs="Times New Roman"/>
              </w:rPr>
              <w:t xml:space="preserve">Projektna dokumentacija za </w:t>
            </w:r>
            <w:r>
              <w:rPr>
                <w:rFonts w:ascii="Times New Roman" w:eastAsia="Calibri" w:hAnsi="Times New Roman" w:cs="Times New Roman"/>
              </w:rPr>
              <w:t>rekonstrukciju i uređenje školske zgrade</w:t>
            </w:r>
          </w:p>
        </w:tc>
      </w:tr>
      <w:tr w:rsidR="007A1BDC" w:rsidRPr="00684E2A" w14:paraId="7B2EFD9E" w14:textId="77777777" w:rsidTr="007F30C2">
        <w:trPr>
          <w:trHeight w:val="83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D3F6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6EFE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CBF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4CFF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A80E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Dodatna ulaganja na građevinskim objektima- sanacija sanitarija</w:t>
            </w:r>
          </w:p>
        </w:tc>
      </w:tr>
      <w:tr w:rsidR="009F5F25" w:rsidRPr="00684E2A" w14:paraId="349EC7E1" w14:textId="77777777" w:rsidTr="007F30C2">
        <w:trPr>
          <w:trHeight w:val="83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6129" w14:textId="66D86F0E" w:rsidR="009F5F25" w:rsidRPr="00684E2A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4434" w14:textId="7E79634F" w:rsidR="009F5F25" w:rsidRPr="00684E2A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3E5A" w14:textId="54EBE96D" w:rsidR="009F5F25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FD21" w14:textId="6C2F3242" w:rsidR="009F5F25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10.000,00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AD30" w14:textId="3235A769" w:rsidR="009F5F25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Projektna dokumentacija za ugradnju sustava videonadzora i protuprovalne zaštite</w:t>
            </w:r>
          </w:p>
        </w:tc>
      </w:tr>
      <w:tr w:rsidR="007A1BDC" w:rsidRPr="00684E2A" w14:paraId="7497CDB0" w14:textId="77777777" w:rsidTr="007F30C2">
        <w:trPr>
          <w:trHeight w:val="714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A31D" w14:textId="16B56961" w:rsidR="007A1BDC" w:rsidRPr="00684E2A" w:rsidRDefault="009507C6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="007A1BDC"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6E2C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Osnovne škole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514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76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</w:rPr>
              <w:t>700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A240" w14:textId="164874CD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76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  <w:r w:rsidR="009507C6">
              <w:rPr>
                <w:rFonts w:ascii="Times New Roman" w:eastAsia="Times New Roman" w:hAnsi="Times New Roman" w:cs="Times New Roman"/>
                <w:bCs/>
              </w:rPr>
              <w:t>307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5773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Nabavka opreme za sve škole u cilju unaprjeđenja odgojno-obrazovnog procesa.</w:t>
            </w:r>
          </w:p>
        </w:tc>
      </w:tr>
      <w:tr w:rsidR="007A1BDC" w:rsidRPr="00684E2A" w14:paraId="3214BF96" w14:textId="77777777" w:rsidTr="007F30C2">
        <w:trPr>
          <w:trHeight w:val="51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BCE3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D5CA7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9086D2E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84E2A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13082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2" w:name="_Hlk56432975"/>
            <w:r>
              <w:rPr>
                <w:rFonts w:ascii="Times New Roman" w:eastAsia="Times New Roman" w:hAnsi="Times New Roman" w:cs="Times New Roman"/>
                <w:b/>
                <w:bCs/>
              </w:rPr>
              <w:t>263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700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  <w:bookmarkEnd w:id="2"/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EF147" w14:textId="655260A1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9507C6">
              <w:rPr>
                <w:rFonts w:ascii="Times New Roman" w:eastAsia="Times New Roman" w:hAnsi="Times New Roman" w:cs="Times New Roman"/>
                <w:b/>
                <w:bCs/>
              </w:rPr>
              <w:t>05.837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E2A0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61069E74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F9B47C" w14:textId="77777777" w:rsidR="007A1BDC" w:rsidRPr="00392471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8DEBE9" w14:textId="77777777" w:rsidR="007A1BDC" w:rsidRPr="00392471" w:rsidRDefault="007A1BDC" w:rsidP="007A1BD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II</w:t>
      </w:r>
      <w:r w:rsidRPr="00392471">
        <w:rPr>
          <w:rFonts w:ascii="Times New Roman" w:hAnsi="Times New Roman" w:cs="Times New Roman"/>
        </w:rPr>
        <w:t>.</w:t>
      </w:r>
    </w:p>
    <w:p w14:paraId="4AA034F1" w14:textId="77777777" w:rsidR="007A1BDC" w:rsidRPr="006E5F38" w:rsidRDefault="007A1BDC" w:rsidP="007A1BD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Ostale odredbe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 godinu ostaju neizmijenjene.</w:t>
      </w:r>
    </w:p>
    <w:p w14:paraId="7F1BDF95" w14:textId="77777777" w:rsidR="007A1BDC" w:rsidRDefault="007A1BDC" w:rsidP="007A1BD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lang w:val="en-AU"/>
        </w:rPr>
      </w:pPr>
    </w:p>
    <w:p w14:paraId="59B6B9DD" w14:textId="77777777" w:rsidR="009507C6" w:rsidRDefault="009507C6" w:rsidP="009507C6">
      <w:pPr>
        <w:keepNext/>
        <w:spacing w:after="0" w:line="240" w:lineRule="auto"/>
        <w:outlineLvl w:val="1"/>
        <w:rPr>
          <w:rFonts w:ascii="Times New Roman" w:hAnsi="Times New Roman" w:cs="Times New Roman"/>
          <w:lang w:val="en-AU"/>
        </w:rPr>
      </w:pPr>
    </w:p>
    <w:p w14:paraId="66301AB0" w14:textId="77777777" w:rsidR="009507C6" w:rsidRDefault="009507C6" w:rsidP="009507C6">
      <w:pPr>
        <w:keepNext/>
        <w:spacing w:after="0" w:line="240" w:lineRule="auto"/>
        <w:outlineLvl w:val="1"/>
        <w:rPr>
          <w:rFonts w:ascii="Times New Roman" w:hAnsi="Times New Roman" w:cs="Times New Roman"/>
          <w:lang w:val="en-AU"/>
        </w:rPr>
      </w:pPr>
    </w:p>
    <w:p w14:paraId="70861B13" w14:textId="77777777" w:rsidR="009507C6" w:rsidRDefault="009507C6" w:rsidP="009507C6">
      <w:pPr>
        <w:keepNext/>
        <w:spacing w:after="0" w:line="240" w:lineRule="auto"/>
        <w:outlineLvl w:val="1"/>
        <w:rPr>
          <w:rFonts w:ascii="Times New Roman" w:hAnsi="Times New Roman" w:cs="Times New Roman"/>
          <w:lang w:val="en-AU"/>
        </w:rPr>
      </w:pPr>
    </w:p>
    <w:p w14:paraId="47042B01" w14:textId="77777777" w:rsidR="009507C6" w:rsidRDefault="009507C6" w:rsidP="009507C6">
      <w:pPr>
        <w:keepNext/>
        <w:spacing w:after="0" w:line="240" w:lineRule="auto"/>
        <w:outlineLvl w:val="1"/>
        <w:rPr>
          <w:rFonts w:ascii="Times New Roman" w:hAnsi="Times New Roman" w:cs="Times New Roman"/>
          <w:lang w:val="en-AU"/>
        </w:rPr>
      </w:pPr>
    </w:p>
    <w:p w14:paraId="4A19E54F" w14:textId="77777777" w:rsidR="009507C6" w:rsidRDefault="009507C6" w:rsidP="009507C6">
      <w:pPr>
        <w:keepNext/>
        <w:spacing w:after="0" w:line="240" w:lineRule="auto"/>
        <w:outlineLvl w:val="1"/>
        <w:rPr>
          <w:rFonts w:ascii="Times New Roman" w:hAnsi="Times New Roman" w:cs="Times New Roman"/>
          <w:lang w:val="en-AU"/>
        </w:rPr>
      </w:pPr>
    </w:p>
    <w:p w14:paraId="5E529627" w14:textId="77777777" w:rsidR="009507C6" w:rsidRPr="00392471" w:rsidRDefault="009507C6" w:rsidP="009507C6">
      <w:pPr>
        <w:keepNext/>
        <w:spacing w:after="0" w:line="240" w:lineRule="auto"/>
        <w:outlineLvl w:val="1"/>
        <w:rPr>
          <w:rFonts w:ascii="Times New Roman" w:hAnsi="Times New Roman" w:cs="Times New Roman"/>
          <w:lang w:val="en-AU"/>
        </w:rPr>
      </w:pPr>
    </w:p>
    <w:p w14:paraId="76AFCC6A" w14:textId="77777777" w:rsidR="007A1BDC" w:rsidRPr="00392471" w:rsidRDefault="007A1BDC" w:rsidP="007A1BD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lang w:val="en-AU"/>
        </w:rPr>
      </w:pPr>
      <w:r>
        <w:rPr>
          <w:rFonts w:ascii="Times New Roman" w:hAnsi="Times New Roman" w:cs="Times New Roman"/>
          <w:lang w:val="en-AU"/>
        </w:rPr>
        <w:t>IV</w:t>
      </w:r>
      <w:r w:rsidRPr="00392471">
        <w:rPr>
          <w:rFonts w:ascii="Times New Roman" w:hAnsi="Times New Roman" w:cs="Times New Roman"/>
          <w:lang w:val="en-AU"/>
        </w:rPr>
        <w:t>.</w:t>
      </w:r>
    </w:p>
    <w:p w14:paraId="5141EFB9" w14:textId="316121F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  <w:r w:rsidRPr="00392471">
        <w:rPr>
          <w:rFonts w:ascii="Times New Roman" w:hAnsi="Times New Roman" w:cs="Times New Roman"/>
          <w:lang w:val="en-AU"/>
        </w:rPr>
        <w:tab/>
      </w:r>
      <w:r>
        <w:rPr>
          <w:rFonts w:ascii="Times New Roman" w:hAnsi="Times New Roman" w:cs="Times New Roman"/>
          <w:lang w:val="en-AU"/>
        </w:rPr>
        <w:t xml:space="preserve">Ova Odluka o </w:t>
      </w:r>
      <w:r w:rsidR="009507C6">
        <w:rPr>
          <w:rFonts w:ascii="Times New Roman" w:hAnsi="Times New Roman" w:cs="Times New Roman"/>
          <w:lang w:val="en-AU"/>
        </w:rPr>
        <w:t>drugim</w:t>
      </w:r>
      <w:r w:rsidRPr="00392471">
        <w:rPr>
          <w:rFonts w:ascii="Times New Roman" w:hAnsi="Times New Roman" w:cs="Times New Roman"/>
        </w:rPr>
        <w:t xml:space="preserve"> izmjen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</w:t>
      </w:r>
      <w:r w:rsidRPr="00392471">
        <w:rPr>
          <w:rFonts w:ascii="Times New Roman" w:hAnsi="Times New Roman" w:cs="Times New Roman"/>
          <w:lang w:val="en-AU"/>
        </w:rPr>
        <w:t xml:space="preserve"> stupa na snagu </w:t>
      </w:r>
      <w:r>
        <w:rPr>
          <w:rFonts w:ascii="Times New Roman" w:hAnsi="Times New Roman" w:cs="Times New Roman"/>
          <w:lang w:val="en-AU"/>
        </w:rPr>
        <w:t xml:space="preserve">osmi (8) dan od </w:t>
      </w:r>
      <w:r w:rsidRPr="00392471">
        <w:rPr>
          <w:rFonts w:ascii="Times New Roman" w:hAnsi="Times New Roman" w:cs="Times New Roman"/>
          <w:lang w:val="en-AU"/>
        </w:rPr>
        <w:t>objave u Glasniku Grada Karlovca.</w:t>
      </w:r>
    </w:p>
    <w:p w14:paraId="699677BA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</w:p>
    <w:p w14:paraId="4C7C0D83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</w:p>
    <w:p w14:paraId="4E1F267E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</w:p>
    <w:p w14:paraId="1C1489B1" w14:textId="77777777" w:rsidR="007A1BDC" w:rsidRPr="00392471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</w:p>
    <w:p w14:paraId="5AF2FD94" w14:textId="77777777" w:rsidR="007A1BDC" w:rsidRPr="00392471" w:rsidRDefault="007A1BDC" w:rsidP="007A1BDC">
      <w:pPr>
        <w:spacing w:after="0" w:line="240" w:lineRule="auto"/>
        <w:rPr>
          <w:rFonts w:ascii="Times New Roman" w:hAnsi="Times New Roman" w:cs="Times New Roman"/>
          <w:b/>
        </w:rPr>
      </w:pPr>
    </w:p>
    <w:p w14:paraId="36F6EC09" w14:textId="77777777" w:rsidR="007A1BDC" w:rsidRPr="00392471" w:rsidRDefault="007A1BDC" w:rsidP="007A1BDC">
      <w:pPr>
        <w:pStyle w:val="BodyText2"/>
        <w:ind w:left="3600" w:firstLine="654"/>
        <w:rPr>
          <w:b/>
          <w:sz w:val="22"/>
          <w:szCs w:val="22"/>
        </w:rPr>
      </w:pPr>
      <w:r w:rsidRPr="00392471">
        <w:rPr>
          <w:b/>
          <w:sz w:val="22"/>
          <w:szCs w:val="22"/>
        </w:rPr>
        <w:t>PREDSJEDNIK GRADSKOG VIJEĆA</w:t>
      </w:r>
    </w:p>
    <w:p w14:paraId="39C9E3DF" w14:textId="77777777" w:rsidR="007A1BDC" w:rsidRPr="00392471" w:rsidRDefault="007A1BDC" w:rsidP="007A1BDC">
      <w:pPr>
        <w:pStyle w:val="BodyText2"/>
        <w:ind w:left="4309" w:firstLine="654"/>
        <w:rPr>
          <w:b/>
          <w:sz w:val="22"/>
          <w:szCs w:val="22"/>
        </w:rPr>
      </w:pPr>
      <w:r w:rsidRPr="00392471">
        <w:rPr>
          <w:b/>
          <w:sz w:val="22"/>
          <w:szCs w:val="22"/>
        </w:rPr>
        <w:t>GRADA KARLOVCA</w:t>
      </w:r>
    </w:p>
    <w:p w14:paraId="1137AA3F" w14:textId="77777777" w:rsidR="007A1BDC" w:rsidRPr="00392471" w:rsidRDefault="007A1BDC" w:rsidP="007A1BDC">
      <w:pPr>
        <w:pStyle w:val="BodyText2"/>
        <w:ind w:left="3600"/>
        <w:jc w:val="right"/>
        <w:rPr>
          <w:b/>
          <w:sz w:val="22"/>
          <w:szCs w:val="22"/>
        </w:rPr>
      </w:pPr>
    </w:p>
    <w:p w14:paraId="1F8AEA43" w14:textId="77777777" w:rsidR="007A1BDC" w:rsidRPr="006E5F38" w:rsidRDefault="007A1BDC" w:rsidP="007A1BDC">
      <w:pPr>
        <w:tabs>
          <w:tab w:val="left" w:pos="7830"/>
        </w:tabs>
        <w:ind w:left="4320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  <w:b/>
        </w:rPr>
        <w:t xml:space="preserve">      Marin Svetić, dipl. ing. šumarstva</w:t>
      </w:r>
    </w:p>
    <w:p w14:paraId="2F49C8BC" w14:textId="77777777" w:rsidR="007A1BDC" w:rsidRDefault="007A1BDC" w:rsidP="007A1BDC">
      <w:pPr>
        <w:rPr>
          <w:rFonts w:ascii="Times New Roman" w:hAnsi="Times New Roman" w:cs="Times New Roman"/>
          <w:b/>
        </w:rPr>
      </w:pPr>
    </w:p>
    <w:p w14:paraId="2E83B510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7C84A155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13B36697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38065A45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3578A37B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44709B84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4EDECEC9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75EAB340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313C8727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471EB6CA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2C871462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231CAC95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3B4C98A3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0003F5DA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723B8804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0CC93026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1002679F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16750743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16DD2552" w14:textId="77777777" w:rsidR="009507C6" w:rsidRPr="00392471" w:rsidRDefault="009507C6" w:rsidP="007A1BDC">
      <w:pPr>
        <w:rPr>
          <w:rFonts w:ascii="Times New Roman" w:hAnsi="Times New Roman" w:cs="Times New Roman"/>
          <w:b/>
        </w:rPr>
      </w:pPr>
    </w:p>
    <w:p w14:paraId="3CA69735" w14:textId="77777777" w:rsidR="007A1BDC" w:rsidRPr="00392471" w:rsidRDefault="007A1BDC" w:rsidP="007A1BDC">
      <w:pPr>
        <w:jc w:val="center"/>
        <w:rPr>
          <w:rFonts w:ascii="Times New Roman" w:hAnsi="Times New Roman" w:cs="Times New Roman"/>
          <w:b/>
        </w:rPr>
      </w:pPr>
      <w:r w:rsidRPr="00392471">
        <w:rPr>
          <w:rFonts w:ascii="Times New Roman" w:hAnsi="Times New Roman" w:cs="Times New Roman"/>
          <w:b/>
        </w:rPr>
        <w:lastRenderedPageBreak/>
        <w:t>O b r a z l o ž e n j e</w:t>
      </w:r>
    </w:p>
    <w:p w14:paraId="5E03ADF5" w14:textId="77777777" w:rsidR="007A1BDC" w:rsidRPr="00392471" w:rsidRDefault="007A1BDC" w:rsidP="007A1BDC">
      <w:pPr>
        <w:pStyle w:val="box459382"/>
        <w:spacing w:before="151" w:beforeAutospacing="0" w:after="0" w:afterAutospacing="0"/>
        <w:textAlignment w:val="baseline"/>
        <w:rPr>
          <w:color w:val="231F20"/>
          <w:sz w:val="22"/>
          <w:szCs w:val="22"/>
        </w:rPr>
      </w:pPr>
    </w:p>
    <w:p w14:paraId="4E358AD0" w14:textId="6F7485FE" w:rsidR="007A1BDC" w:rsidRPr="00392471" w:rsidRDefault="007A1BDC" w:rsidP="007A1BDC">
      <w:pPr>
        <w:pStyle w:val="box459382"/>
        <w:spacing w:before="151" w:beforeAutospacing="0" w:after="0" w:afterAutospacing="0"/>
        <w:ind w:firstLine="708"/>
        <w:jc w:val="both"/>
        <w:textAlignment w:val="baseline"/>
        <w:rPr>
          <w:color w:val="231F20"/>
          <w:sz w:val="22"/>
          <w:szCs w:val="22"/>
        </w:rPr>
      </w:pPr>
      <w:r w:rsidRPr="00392471">
        <w:rPr>
          <w:color w:val="231F20"/>
          <w:sz w:val="22"/>
          <w:szCs w:val="22"/>
        </w:rPr>
        <w:t xml:space="preserve">Temeljem </w:t>
      </w:r>
      <w:bookmarkStart w:id="3" w:name="_Hlk150150801"/>
      <w:r w:rsidRPr="00392471">
        <w:rPr>
          <w:color w:val="231F20"/>
          <w:sz w:val="22"/>
          <w:szCs w:val="22"/>
        </w:rPr>
        <w:t>Odluke o mjerilima, kriterijima i načinu financiranja decentraliziranih funkcija u osnovnim školama na području Grada Karlovca u 202</w:t>
      </w:r>
      <w:r>
        <w:rPr>
          <w:color w:val="231F20"/>
          <w:sz w:val="22"/>
          <w:szCs w:val="22"/>
        </w:rPr>
        <w:t>5</w:t>
      </w:r>
      <w:r w:rsidRPr="00392471">
        <w:rPr>
          <w:color w:val="231F20"/>
          <w:sz w:val="22"/>
          <w:szCs w:val="22"/>
        </w:rPr>
        <w:t>. (Glasnik Grada Karlovca br. 2</w:t>
      </w:r>
      <w:r>
        <w:rPr>
          <w:color w:val="231F20"/>
          <w:sz w:val="22"/>
          <w:szCs w:val="22"/>
        </w:rPr>
        <w:t>3A</w:t>
      </w:r>
      <w:r w:rsidRPr="00392471">
        <w:rPr>
          <w:color w:val="231F20"/>
          <w:sz w:val="22"/>
          <w:szCs w:val="22"/>
        </w:rPr>
        <w:t>/202</w:t>
      </w:r>
      <w:r>
        <w:rPr>
          <w:color w:val="231F20"/>
          <w:sz w:val="22"/>
          <w:szCs w:val="22"/>
        </w:rPr>
        <w:t>4</w:t>
      </w:r>
      <w:r w:rsidR="009507C6">
        <w:rPr>
          <w:color w:val="231F20"/>
          <w:sz w:val="22"/>
          <w:szCs w:val="22"/>
        </w:rPr>
        <w:t>, 06/2025</w:t>
      </w:r>
      <w:r w:rsidRPr="00392471">
        <w:rPr>
          <w:color w:val="231F20"/>
          <w:sz w:val="22"/>
          <w:szCs w:val="22"/>
        </w:rPr>
        <w:t>), u Proračunu Grada Karlovca u 202</w:t>
      </w:r>
      <w:r>
        <w:rPr>
          <w:color w:val="231F20"/>
          <w:sz w:val="22"/>
          <w:szCs w:val="22"/>
        </w:rPr>
        <w:t>5</w:t>
      </w:r>
      <w:r w:rsidRPr="00392471">
        <w:rPr>
          <w:color w:val="231F20"/>
          <w:sz w:val="22"/>
          <w:szCs w:val="22"/>
        </w:rPr>
        <w:t xml:space="preserve">. godini </w:t>
      </w:r>
      <w:bookmarkEnd w:id="3"/>
      <w:r w:rsidRPr="00392471">
        <w:rPr>
          <w:color w:val="231F20"/>
          <w:sz w:val="22"/>
          <w:szCs w:val="22"/>
        </w:rPr>
        <w:t>planirana su sredstva za financiranje decentraliziranih funkcija u osnovnim školama na području Grada Karlovca za 202</w:t>
      </w:r>
      <w:r>
        <w:rPr>
          <w:color w:val="231F20"/>
          <w:sz w:val="22"/>
          <w:szCs w:val="22"/>
        </w:rPr>
        <w:t>5</w:t>
      </w:r>
      <w:r w:rsidRPr="00392471">
        <w:rPr>
          <w:color w:val="231F20"/>
          <w:sz w:val="22"/>
          <w:szCs w:val="22"/>
        </w:rPr>
        <w:t xml:space="preserve">. godinu u  iznosu od </w:t>
      </w:r>
      <w:r w:rsidRPr="00392471">
        <w:rPr>
          <w:sz w:val="22"/>
          <w:szCs w:val="22"/>
        </w:rPr>
        <w:t>1.</w:t>
      </w:r>
      <w:r w:rsidR="009507C6">
        <w:rPr>
          <w:sz w:val="22"/>
          <w:szCs w:val="22"/>
        </w:rPr>
        <w:t>560.712,00</w:t>
      </w:r>
      <w:r w:rsidRPr="00392471">
        <w:rPr>
          <w:sz w:val="22"/>
          <w:szCs w:val="22"/>
        </w:rPr>
        <w:t xml:space="preserve"> eura</w:t>
      </w:r>
      <w:r>
        <w:rPr>
          <w:color w:val="231F20"/>
          <w:sz w:val="22"/>
          <w:szCs w:val="22"/>
        </w:rPr>
        <w:t>.</w:t>
      </w:r>
    </w:p>
    <w:p w14:paraId="771B1C3C" w14:textId="77777777" w:rsidR="007A1BDC" w:rsidRDefault="007A1BDC" w:rsidP="007A1BDC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66171F5B" w14:textId="3A20DBA7" w:rsidR="007A1BDC" w:rsidRPr="00392471" w:rsidRDefault="007A1BDC" w:rsidP="007A1BDC">
      <w:pPr>
        <w:spacing w:line="240" w:lineRule="auto"/>
        <w:ind w:firstLine="708"/>
        <w:jc w:val="both"/>
        <w:rPr>
          <w:rFonts w:ascii="Times New Roman" w:hAnsi="Times New Roman" w:cs="Times New Roman"/>
          <w:color w:val="231F20"/>
        </w:rPr>
      </w:pPr>
      <w:r w:rsidRPr="00392471">
        <w:rPr>
          <w:rFonts w:ascii="Times New Roman" w:hAnsi="Times New Roman" w:cs="Times New Roman"/>
        </w:rPr>
        <w:t xml:space="preserve">Predloženim </w:t>
      </w:r>
      <w:r w:rsidR="009507C6">
        <w:rPr>
          <w:rFonts w:ascii="Times New Roman" w:hAnsi="Times New Roman" w:cs="Times New Roman"/>
        </w:rPr>
        <w:t>Drugim</w:t>
      </w:r>
      <w:r w:rsidRPr="00392471">
        <w:rPr>
          <w:rFonts w:ascii="Times New Roman" w:hAnsi="Times New Roman" w:cs="Times New Roman"/>
        </w:rPr>
        <w:t xml:space="preserve"> izmjenama i dopunama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 xml:space="preserve">. godinu </w:t>
      </w:r>
      <w:r w:rsidR="009507C6">
        <w:rPr>
          <w:rFonts w:ascii="Times New Roman" w:hAnsi="Times New Roman" w:cs="Times New Roman"/>
        </w:rPr>
        <w:t>uvećava</w:t>
      </w:r>
      <w:r w:rsidRPr="003924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 </w:t>
      </w:r>
      <w:r w:rsidRPr="00392471">
        <w:rPr>
          <w:rFonts w:ascii="Times New Roman" w:hAnsi="Times New Roman" w:cs="Times New Roman"/>
        </w:rPr>
        <w:t>iznos sredstava za materijalne i financijske rashode</w:t>
      </w:r>
      <w:r>
        <w:rPr>
          <w:rFonts w:ascii="Times New Roman" w:hAnsi="Times New Roman" w:cs="Times New Roman"/>
        </w:rPr>
        <w:t xml:space="preserve">, a </w:t>
      </w:r>
      <w:r w:rsidR="009507C6">
        <w:rPr>
          <w:rFonts w:ascii="Times New Roman" w:hAnsi="Times New Roman" w:cs="Times New Roman"/>
        </w:rPr>
        <w:t>umanjuje</w:t>
      </w:r>
      <w:r>
        <w:rPr>
          <w:rFonts w:ascii="Times New Roman" w:hAnsi="Times New Roman" w:cs="Times New Roman"/>
        </w:rPr>
        <w:t xml:space="preserve"> se</w:t>
      </w:r>
      <w:r w:rsidRPr="00392471">
        <w:rPr>
          <w:rFonts w:ascii="Times New Roman" w:hAnsi="Times New Roman" w:cs="Times New Roman"/>
        </w:rPr>
        <w:t xml:space="preserve"> iznos rashoda za dodatna ulaganja i nabavu dugotrajne imovine. </w:t>
      </w:r>
    </w:p>
    <w:p w14:paraId="201AE61D" w14:textId="0382AB41" w:rsidR="007A1BDC" w:rsidRPr="00392471" w:rsidRDefault="007A1BDC" w:rsidP="007A1BDC">
      <w:pPr>
        <w:pStyle w:val="box459382"/>
        <w:spacing w:before="151" w:beforeAutospacing="0" w:after="0" w:afterAutospacing="0"/>
        <w:jc w:val="both"/>
        <w:textAlignment w:val="baseline"/>
        <w:rPr>
          <w:bCs/>
          <w:iCs/>
          <w:color w:val="231F20"/>
          <w:sz w:val="22"/>
          <w:szCs w:val="22"/>
        </w:rPr>
      </w:pPr>
      <w:r w:rsidRPr="00392471">
        <w:rPr>
          <w:color w:val="231F20"/>
          <w:sz w:val="22"/>
          <w:szCs w:val="22"/>
        </w:rPr>
        <w:t xml:space="preserve">-sredstva za materijalne i financijske rashode osnovnih škola planirana su u iznosu od </w:t>
      </w:r>
      <w:r w:rsidR="009507C6">
        <w:rPr>
          <w:bCs/>
          <w:iCs/>
          <w:color w:val="231F20"/>
          <w:sz w:val="22"/>
          <w:szCs w:val="22"/>
        </w:rPr>
        <w:t>1.354.875,00</w:t>
      </w:r>
      <w:r w:rsidRPr="00392471">
        <w:rPr>
          <w:bCs/>
          <w:iCs/>
          <w:color w:val="231F20"/>
          <w:sz w:val="22"/>
          <w:szCs w:val="22"/>
        </w:rPr>
        <w:t xml:space="preserve"> eura</w:t>
      </w:r>
    </w:p>
    <w:p w14:paraId="42FAAA45" w14:textId="08A2CC9A" w:rsidR="007A1BDC" w:rsidRPr="00392471" w:rsidRDefault="007A1BDC" w:rsidP="007A1BDC">
      <w:pPr>
        <w:pStyle w:val="box459382"/>
        <w:spacing w:before="151" w:beforeAutospacing="0" w:after="0" w:afterAutospacing="0"/>
        <w:jc w:val="both"/>
        <w:textAlignment w:val="baseline"/>
        <w:rPr>
          <w:bCs/>
          <w:iCs/>
          <w:color w:val="231F20"/>
          <w:sz w:val="22"/>
          <w:szCs w:val="22"/>
        </w:rPr>
      </w:pPr>
      <w:r w:rsidRPr="00392471">
        <w:rPr>
          <w:bCs/>
          <w:iCs/>
          <w:color w:val="231F20"/>
          <w:sz w:val="22"/>
          <w:szCs w:val="22"/>
        </w:rPr>
        <w:t xml:space="preserve">- sredstva </w:t>
      </w:r>
      <w:r w:rsidRPr="00392471">
        <w:rPr>
          <w:color w:val="231F20"/>
          <w:sz w:val="22"/>
          <w:szCs w:val="22"/>
        </w:rPr>
        <w:t xml:space="preserve">za rashode za nabavu dugotrajne imovine i dodatna ulaganja na nefinancijskoj imovini planirana su u iznosu od </w:t>
      </w:r>
      <w:r w:rsidR="009507C6">
        <w:rPr>
          <w:color w:val="231F20"/>
          <w:sz w:val="22"/>
          <w:szCs w:val="22"/>
        </w:rPr>
        <w:t>205.837</w:t>
      </w:r>
      <w:r>
        <w:rPr>
          <w:color w:val="231F20"/>
          <w:sz w:val="22"/>
          <w:szCs w:val="22"/>
        </w:rPr>
        <w:t>,00</w:t>
      </w:r>
      <w:r w:rsidRPr="00392471">
        <w:rPr>
          <w:bCs/>
          <w:iCs/>
          <w:color w:val="231F20"/>
          <w:sz w:val="22"/>
          <w:szCs w:val="22"/>
        </w:rPr>
        <w:t xml:space="preserve"> eura. </w:t>
      </w:r>
    </w:p>
    <w:p w14:paraId="2562FAB3" w14:textId="68BC6AC1" w:rsidR="007A1BDC" w:rsidRPr="00392471" w:rsidRDefault="007A1BDC" w:rsidP="007A1BDC">
      <w:pPr>
        <w:pStyle w:val="box459382"/>
        <w:spacing w:before="151" w:beforeAutospacing="0" w:after="0" w:afterAutospacing="0"/>
        <w:ind w:firstLine="708"/>
        <w:jc w:val="both"/>
        <w:textAlignment w:val="baseline"/>
        <w:rPr>
          <w:color w:val="231F20"/>
          <w:sz w:val="22"/>
          <w:szCs w:val="22"/>
        </w:rPr>
      </w:pPr>
      <w:r w:rsidRPr="00392471">
        <w:rPr>
          <w:color w:val="231F20"/>
          <w:sz w:val="22"/>
          <w:szCs w:val="22"/>
        </w:rPr>
        <w:t>Predloženim izmjenama sredstva za financiranje decentraliziranih funkcija</w:t>
      </w:r>
      <w:r>
        <w:rPr>
          <w:color w:val="231F20"/>
          <w:sz w:val="22"/>
          <w:szCs w:val="22"/>
        </w:rPr>
        <w:t xml:space="preserve"> </w:t>
      </w:r>
      <w:r w:rsidR="009507C6">
        <w:rPr>
          <w:color w:val="231F20"/>
          <w:sz w:val="22"/>
          <w:szCs w:val="22"/>
        </w:rPr>
        <w:t>u ukupnom iznosu ostaju nepromijenjena</w:t>
      </w:r>
      <w:r>
        <w:rPr>
          <w:color w:val="231F20"/>
          <w:sz w:val="22"/>
          <w:szCs w:val="22"/>
        </w:rPr>
        <w:t xml:space="preserve"> i iznose 1.560.712,00 eura.</w:t>
      </w:r>
    </w:p>
    <w:p w14:paraId="61387280" w14:textId="77777777" w:rsidR="007A1BDC" w:rsidRPr="00392471" w:rsidRDefault="007A1BDC" w:rsidP="007A1BDC">
      <w:pPr>
        <w:pStyle w:val="box459382"/>
        <w:spacing w:before="151" w:beforeAutospacing="0" w:after="0" w:afterAutospacing="0"/>
        <w:ind w:firstLine="708"/>
        <w:textAlignment w:val="baseline"/>
        <w:rPr>
          <w:color w:val="231F20"/>
          <w:sz w:val="22"/>
          <w:szCs w:val="22"/>
        </w:rPr>
      </w:pPr>
    </w:p>
    <w:p w14:paraId="4D8D91A9" w14:textId="4D212313" w:rsidR="007A1BDC" w:rsidRPr="00392471" w:rsidRDefault="007A1BDC" w:rsidP="007A1BDC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Uvažavajući predmetno obrazloženje predlažemo Gradskom vijeću Grada Karlovca da usvoji predložen</w:t>
      </w:r>
      <w:r>
        <w:rPr>
          <w:rFonts w:ascii="Times New Roman" w:hAnsi="Times New Roman" w:cs="Times New Roman"/>
        </w:rPr>
        <w:t xml:space="preserve">u Odluku o </w:t>
      </w:r>
      <w:r w:rsidR="009507C6">
        <w:rPr>
          <w:rFonts w:ascii="Times New Roman" w:hAnsi="Times New Roman" w:cs="Times New Roman"/>
        </w:rPr>
        <w:t>drugim</w:t>
      </w:r>
      <w:r w:rsidRPr="00392471">
        <w:rPr>
          <w:rFonts w:ascii="Times New Roman" w:hAnsi="Times New Roman" w:cs="Times New Roman"/>
        </w:rPr>
        <w:t xml:space="preserve"> izmjen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 godinu.</w:t>
      </w:r>
    </w:p>
    <w:p w14:paraId="4B19CF38" w14:textId="77777777" w:rsidR="007A1BDC" w:rsidRPr="00392471" w:rsidRDefault="007A1BDC" w:rsidP="007A1BDC">
      <w:pPr>
        <w:spacing w:line="240" w:lineRule="auto"/>
        <w:rPr>
          <w:rFonts w:ascii="Times New Roman" w:hAnsi="Times New Roman" w:cs="Times New Roman"/>
        </w:rPr>
      </w:pPr>
    </w:p>
    <w:p w14:paraId="382F747B" w14:textId="77777777" w:rsidR="007A1BDC" w:rsidRPr="00392471" w:rsidRDefault="007A1BDC" w:rsidP="007A1BDC">
      <w:pPr>
        <w:rPr>
          <w:rFonts w:ascii="Times New Roman" w:hAnsi="Times New Roman" w:cs="Times New Roman"/>
        </w:rPr>
      </w:pPr>
    </w:p>
    <w:p w14:paraId="0F94640F" w14:textId="77777777" w:rsidR="007A1BDC" w:rsidRPr="00392471" w:rsidRDefault="007A1BDC" w:rsidP="007A1BDC">
      <w:pPr>
        <w:rPr>
          <w:rFonts w:ascii="Times New Roman" w:hAnsi="Times New Roman" w:cs="Times New Roman"/>
        </w:rPr>
      </w:pPr>
    </w:p>
    <w:p w14:paraId="4ACF50F7" w14:textId="77777777" w:rsidR="007A1BDC" w:rsidRPr="00F55B50" w:rsidRDefault="007A1BDC" w:rsidP="007A1BDC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F55B50">
        <w:rPr>
          <w:rFonts w:ascii="Times New Roman" w:hAnsi="Times New Roman" w:cs="Times New Roman"/>
          <w:lang w:val="en-GB"/>
        </w:rPr>
        <w:t>Sastavi</w:t>
      </w:r>
      <w:r>
        <w:rPr>
          <w:rFonts w:ascii="Times New Roman" w:hAnsi="Times New Roman" w:cs="Times New Roman"/>
          <w:lang w:val="en-GB"/>
        </w:rPr>
        <w:t xml:space="preserve">o </w:t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 xml:space="preserve">    </w:t>
      </w:r>
      <w:r w:rsidRPr="00F55B50">
        <w:rPr>
          <w:rFonts w:ascii="Times New Roman" w:hAnsi="Times New Roman" w:cs="Times New Roman"/>
          <w:lang w:val="en-GB"/>
        </w:rPr>
        <w:t>Pročelnica</w:t>
      </w:r>
    </w:p>
    <w:p w14:paraId="0E61F271" w14:textId="77777777" w:rsidR="007A1BDC" w:rsidRPr="00F55B50" w:rsidRDefault="007A1BDC" w:rsidP="007A1BDC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Savjetnik za proračunsko poslovanje</w:t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  <w:t>Draženka Sila-Ljubenko, pr</w:t>
      </w:r>
      <w:r>
        <w:rPr>
          <w:rFonts w:ascii="Times New Roman" w:hAnsi="Times New Roman" w:cs="Times New Roman"/>
          <w:lang w:val="en-GB"/>
        </w:rPr>
        <w:t>of.</w:t>
      </w:r>
    </w:p>
    <w:p w14:paraId="5E9EA34E" w14:textId="77777777" w:rsidR="007A1BDC" w:rsidRDefault="007A1BDC" w:rsidP="007A1BDC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 udruge civilnog društva</w:t>
      </w:r>
    </w:p>
    <w:p w14:paraId="06EBC167" w14:textId="77777777" w:rsidR="007A1BDC" w:rsidRPr="00F55B50" w:rsidRDefault="007A1BDC" w:rsidP="007A1BDC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Saša Foschio</w:t>
      </w:r>
      <w:r w:rsidRPr="00F55B50">
        <w:rPr>
          <w:rFonts w:ascii="Times New Roman" w:hAnsi="Times New Roman" w:cs="Times New Roman"/>
          <w:lang w:val="en-GB"/>
        </w:rPr>
        <w:t>, dipl. oec.</w:t>
      </w:r>
    </w:p>
    <w:p w14:paraId="1D674CA2" w14:textId="77777777" w:rsidR="007A1BDC" w:rsidRDefault="007A1BDC" w:rsidP="007A1BDC">
      <w:pPr>
        <w:rPr>
          <w:rFonts w:ascii="Times New Roman" w:hAnsi="Times New Roman" w:cs="Times New Roman"/>
        </w:rPr>
      </w:pPr>
    </w:p>
    <w:p w14:paraId="79933860" w14:textId="77777777" w:rsidR="00E530D4" w:rsidRPr="00CA438F" w:rsidRDefault="00E530D4" w:rsidP="00E530D4">
      <w:pPr>
        <w:rPr>
          <w:kern w:val="0"/>
          <w14:ligatures w14:val="none"/>
        </w:rPr>
      </w:pPr>
    </w:p>
    <w:p w14:paraId="1FE6AD11" w14:textId="77777777" w:rsidR="00E530D4" w:rsidRPr="00CA438F" w:rsidRDefault="00E530D4" w:rsidP="00E530D4"/>
    <w:p w14:paraId="6F8A381E" w14:textId="77777777" w:rsidR="00E530D4" w:rsidRPr="00CA438F" w:rsidRDefault="00E530D4" w:rsidP="00E530D4"/>
    <w:p w14:paraId="2497DA06" w14:textId="77777777" w:rsidR="00E530D4" w:rsidRPr="00CA438F" w:rsidRDefault="00E530D4" w:rsidP="00E530D4"/>
    <w:p w14:paraId="7093ED38" w14:textId="77777777" w:rsidR="00E530D4" w:rsidRPr="00CA438F" w:rsidRDefault="00E530D4" w:rsidP="00E530D4"/>
    <w:p w14:paraId="760083C3" w14:textId="77777777" w:rsidR="00E530D4" w:rsidRPr="00CA438F" w:rsidRDefault="00E530D4" w:rsidP="00E530D4"/>
    <w:p w14:paraId="0CCBCAF3" w14:textId="77777777" w:rsidR="00E530D4" w:rsidRPr="00CA438F" w:rsidRDefault="00E530D4" w:rsidP="00E530D4"/>
    <w:p w14:paraId="67ADF5AA" w14:textId="77777777" w:rsidR="00C37438" w:rsidRDefault="00C37438"/>
    <w:sectPr w:rsidR="00C37438" w:rsidSect="00E50ADB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6C1D6" w14:textId="77777777" w:rsidR="00942E9A" w:rsidRPr="00CA438F" w:rsidRDefault="00942E9A">
      <w:pPr>
        <w:spacing w:after="0" w:line="240" w:lineRule="auto"/>
      </w:pPr>
      <w:r w:rsidRPr="00CA438F">
        <w:separator/>
      </w:r>
    </w:p>
  </w:endnote>
  <w:endnote w:type="continuationSeparator" w:id="0">
    <w:p w14:paraId="10595225" w14:textId="77777777" w:rsidR="00942E9A" w:rsidRPr="00CA438F" w:rsidRDefault="00942E9A">
      <w:pPr>
        <w:spacing w:after="0" w:line="240" w:lineRule="auto"/>
      </w:pPr>
      <w:r w:rsidRPr="00CA4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48C8A" w14:textId="77777777" w:rsidR="00942E9A" w:rsidRPr="00CA438F" w:rsidRDefault="00942E9A">
      <w:pPr>
        <w:spacing w:after="0" w:line="240" w:lineRule="auto"/>
      </w:pPr>
      <w:r w:rsidRPr="00CA438F">
        <w:separator/>
      </w:r>
    </w:p>
  </w:footnote>
  <w:footnote w:type="continuationSeparator" w:id="0">
    <w:p w14:paraId="23EA3015" w14:textId="77777777" w:rsidR="00942E9A" w:rsidRPr="00CA438F" w:rsidRDefault="00942E9A">
      <w:pPr>
        <w:spacing w:after="0" w:line="240" w:lineRule="auto"/>
      </w:pPr>
      <w:r w:rsidRPr="00CA438F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D4"/>
    <w:rsid w:val="000A6BCE"/>
    <w:rsid w:val="00166F41"/>
    <w:rsid w:val="00261732"/>
    <w:rsid w:val="002E031F"/>
    <w:rsid w:val="002F4EE3"/>
    <w:rsid w:val="003A37DD"/>
    <w:rsid w:val="005167B6"/>
    <w:rsid w:val="00517941"/>
    <w:rsid w:val="005F1AB1"/>
    <w:rsid w:val="00601A9C"/>
    <w:rsid w:val="00744A81"/>
    <w:rsid w:val="007A1BDC"/>
    <w:rsid w:val="00854D14"/>
    <w:rsid w:val="008766B2"/>
    <w:rsid w:val="008B27D6"/>
    <w:rsid w:val="00942E9A"/>
    <w:rsid w:val="009507C6"/>
    <w:rsid w:val="009901EE"/>
    <w:rsid w:val="009B2510"/>
    <w:rsid w:val="009F5F25"/>
    <w:rsid w:val="00AE4413"/>
    <w:rsid w:val="00B021C5"/>
    <w:rsid w:val="00B32FCE"/>
    <w:rsid w:val="00BF7ED3"/>
    <w:rsid w:val="00C05C4D"/>
    <w:rsid w:val="00C37438"/>
    <w:rsid w:val="00C5726F"/>
    <w:rsid w:val="00C7139F"/>
    <w:rsid w:val="00C973CF"/>
    <w:rsid w:val="00CA438F"/>
    <w:rsid w:val="00D31B09"/>
    <w:rsid w:val="00D871BD"/>
    <w:rsid w:val="00E50ADB"/>
    <w:rsid w:val="00E530D4"/>
    <w:rsid w:val="00F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A248"/>
  <w15:chartTrackingRefBased/>
  <w15:docId w15:val="{F863BF25-3AED-4DEC-A55A-3FFA902E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0D4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3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0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0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0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0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0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0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3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3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30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30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30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3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30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30D4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53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0D4"/>
  </w:style>
  <w:style w:type="table" w:styleId="TableGrid">
    <w:name w:val="Table Grid"/>
    <w:basedOn w:val="TableNormal"/>
    <w:uiPriority w:val="59"/>
    <w:rsid w:val="00E530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7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3CF"/>
    <w:rPr>
      <w:noProof/>
    </w:rPr>
  </w:style>
  <w:style w:type="paragraph" w:styleId="BodyText2">
    <w:name w:val="Body Text 2"/>
    <w:basedOn w:val="Normal"/>
    <w:link w:val="BodyText2Char"/>
    <w:rsid w:val="007A1BDC"/>
    <w:pPr>
      <w:widowControl w:val="0"/>
      <w:overflowPunct w:val="0"/>
      <w:autoSpaceDE w:val="0"/>
      <w:autoSpaceDN w:val="0"/>
      <w:adjustRightInd w:val="0"/>
      <w:spacing w:after="0" w:line="240" w:lineRule="auto"/>
      <w:ind w:right="4"/>
      <w:textAlignment w:val="baseline"/>
    </w:pPr>
    <w:rPr>
      <w:rFonts w:ascii="Times New Roman" w:eastAsia="Times New Roman" w:hAnsi="Times New Roman" w:cs="Times New Roman"/>
      <w:noProof w:val="0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7A1BD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x459382">
    <w:name w:val="box_459382"/>
    <w:basedOn w:val="Normal"/>
    <w:rsid w:val="007A1BDC"/>
    <w:pPr>
      <w:spacing w:before="100" w:beforeAutospacing="1" w:after="100" w:afterAutospacing="1" w:line="240" w:lineRule="auto"/>
    </w:pPr>
    <w:rPr>
      <w:rFonts w:ascii="Times New Roman" w:hAnsi="Times New Roman" w:cs="Times New Roman"/>
      <w:noProof w:val="0"/>
      <w:kern w:val="0"/>
      <w:sz w:val="24"/>
      <w:szCs w:val="24"/>
      <w:lang w:eastAsia="hr-HR"/>
      <w14:ligatures w14:val="none"/>
    </w:rPr>
  </w:style>
  <w:style w:type="table" w:styleId="TableGridLight">
    <w:name w:val="Grid Table Light"/>
    <w:basedOn w:val="TableNormal"/>
    <w:uiPriority w:val="40"/>
    <w:rsid w:val="007A1BDC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Saša Foschio</cp:lastModifiedBy>
  <cp:revision>2</cp:revision>
  <dcterms:created xsi:type="dcterms:W3CDTF">2025-09-16T08:37:00Z</dcterms:created>
  <dcterms:modified xsi:type="dcterms:W3CDTF">2025-09-16T08:37:00Z</dcterms:modified>
</cp:coreProperties>
</file>